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5" w:rsidRPr="00BD7BA3" w:rsidRDefault="002C2B05" w:rsidP="002C2B05">
      <w:pPr>
        <w:spacing w:line="400" w:lineRule="exact"/>
        <w:rPr>
          <w:rFonts w:hAnsi="宋体"/>
          <w:b/>
          <w:bCs/>
          <w:color w:val="auto"/>
          <w:sz w:val="28"/>
          <w:szCs w:val="28"/>
        </w:rPr>
      </w:pPr>
      <w:r w:rsidRPr="00BD7BA3">
        <w:rPr>
          <w:rFonts w:ascii="宋体" w:eastAsia="宋体" w:hAnsi="宋体" w:cs="宋体" w:hint="eastAsia"/>
          <w:b/>
          <w:bCs/>
          <w:color w:val="auto"/>
          <w:sz w:val="28"/>
          <w:szCs w:val="28"/>
        </w:rPr>
        <w:t>附件</w:t>
      </w:r>
      <w:r w:rsidRPr="00BD7BA3">
        <w:rPr>
          <w:rFonts w:hAnsi="宋体" w:hint="eastAsia"/>
          <w:b/>
          <w:bCs/>
          <w:color w:val="auto"/>
          <w:sz w:val="28"/>
          <w:szCs w:val="28"/>
        </w:rPr>
        <w:t>6</w:t>
      </w:r>
      <w:r w:rsidRPr="00BD7BA3">
        <w:rPr>
          <w:rFonts w:ascii="宋体" w:eastAsia="宋体" w:hAnsi="宋体" w:cs="宋体" w:hint="eastAsia"/>
          <w:b/>
          <w:bCs/>
          <w:color w:val="auto"/>
          <w:sz w:val="28"/>
          <w:szCs w:val="28"/>
        </w:rPr>
        <w:t>：</w:t>
      </w:r>
    </w:p>
    <w:p w:rsidR="002C2B05" w:rsidRPr="00BD7BA3" w:rsidRDefault="002C2B05" w:rsidP="002C2B05">
      <w:pPr>
        <w:jc w:val="center"/>
        <w:rPr>
          <w:b/>
          <w:color w:val="auto"/>
          <w:sz w:val="36"/>
          <w:szCs w:val="36"/>
        </w:rPr>
      </w:pPr>
      <w:r w:rsidRPr="00BD7BA3">
        <w:rPr>
          <w:rFonts w:ascii="宋体" w:eastAsia="宋体" w:hAnsi="宋体" w:cs="宋体" w:hint="eastAsia"/>
          <w:b/>
          <w:color w:val="auto"/>
          <w:sz w:val="36"/>
          <w:szCs w:val="36"/>
        </w:rPr>
        <w:t>宿州学院</w:t>
      </w:r>
      <w:r w:rsidRPr="00BD7BA3">
        <w:rPr>
          <w:b/>
          <w:color w:val="auto"/>
          <w:sz w:val="36"/>
          <w:szCs w:val="36"/>
        </w:rPr>
        <w:t>201</w:t>
      </w:r>
      <w:r w:rsidRPr="00BD7BA3">
        <w:rPr>
          <w:rFonts w:hint="eastAsia"/>
          <w:b/>
          <w:color w:val="auto"/>
          <w:sz w:val="36"/>
          <w:szCs w:val="36"/>
        </w:rPr>
        <w:t>8</w:t>
      </w:r>
      <w:r w:rsidRPr="00BD7BA3">
        <w:rPr>
          <w:rFonts w:ascii="宋体" w:eastAsia="宋体" w:hAnsi="宋体" w:cs="宋体" w:hint="eastAsia"/>
          <w:b/>
          <w:color w:val="auto"/>
          <w:sz w:val="36"/>
          <w:szCs w:val="36"/>
        </w:rPr>
        <w:t>年对口招生学前教育专业技能测试内容及评分标准</w:t>
      </w:r>
    </w:p>
    <w:tbl>
      <w:tblPr>
        <w:tblW w:w="5344" w:type="pct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978"/>
        <w:gridCol w:w="2738"/>
        <w:gridCol w:w="3580"/>
        <w:gridCol w:w="2237"/>
        <w:gridCol w:w="2243"/>
      </w:tblGrid>
      <w:tr w:rsidR="002C2B05" w:rsidRPr="00BD7BA3" w:rsidTr="005313FB">
        <w:trPr>
          <w:jc w:val="center"/>
        </w:trPr>
        <w:tc>
          <w:tcPr>
            <w:tcW w:w="467" w:type="pct"/>
            <w:vMerge w:val="restar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测试项目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项目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901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项目二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项目三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项目四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项目五</w:t>
            </w:r>
          </w:p>
        </w:tc>
      </w:tr>
      <w:tr w:rsidR="002C2B05" w:rsidRPr="00BD7BA3" w:rsidTr="005313FB">
        <w:trPr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讲演儿童故事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幼儿园教育案例分析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钢琴弹唱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自选舞蹈作品表演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儿童简笔画</w:t>
            </w:r>
          </w:p>
        </w:tc>
      </w:tr>
      <w:tr w:rsidR="002C2B05" w:rsidRPr="00BD7BA3" w:rsidTr="005313FB">
        <w:trPr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2C2B05" w:rsidRPr="00BD7BA3" w:rsidRDefault="002C2B05" w:rsidP="005313FB">
            <w:pPr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总分</w:t>
            </w:r>
            <w:r w:rsidRPr="00BD7BA3"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  <w:t>450</w:t>
            </w: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分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  <w:t>100</w:t>
            </w: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分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  <w:t>50</w:t>
            </w: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分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  <w:t>100</w:t>
            </w: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分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  <w:t>100</w:t>
            </w: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分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b/>
                <w:bCs/>
                <w:color w:val="auto"/>
                <w:sz w:val="21"/>
                <w:szCs w:val="21"/>
              </w:rPr>
              <w:t>100</w:t>
            </w: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分</w:t>
            </w:r>
          </w:p>
        </w:tc>
      </w:tr>
      <w:tr w:rsidR="002C2B05" w:rsidRPr="00BD7BA3" w:rsidTr="005313FB">
        <w:trPr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测试用具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不提供设备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提供命题试卷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提供钢琴设备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提供音响设备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提供8K素描纸</w:t>
            </w:r>
          </w:p>
        </w:tc>
      </w:tr>
      <w:tr w:rsidR="002C2B05" w:rsidRPr="00BD7BA3" w:rsidTr="005313FB">
        <w:trPr>
          <w:trHeight w:val="339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测试内容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讲演一个儿童故事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幼儿园教育案例分析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自弹自唱一首儿童歌曲</w:t>
            </w:r>
          </w:p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（从规定的曲目中抽取）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自选舞蹈作品表演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根据给定的题目或提示，创编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1—3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幅儿童简笔画</w:t>
            </w:r>
          </w:p>
        </w:tc>
      </w:tr>
      <w:tr w:rsidR="002C2B05" w:rsidRPr="00BD7BA3" w:rsidTr="005313FB">
        <w:trPr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测试方法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自选一个儿童故事。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自备服装、道具，不允许使用伴奏音乐。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时间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分钟以内。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口试，试题为话题形式。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考生抽题，准备为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分钟，答题为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以考生单向说话为主，必要时辅以主考人和考生的双向对话。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歌曲考前抽签决定，提前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分钟通知考生准备。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服装自备，自己用钢琴伴奏，不允许有其他伴奏。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测试时间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分钟以内。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自选一个中国民族民间舞或古典舞作品。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素颜，自备服装、道具、伴奏音乐。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测试时间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分钟以内。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题目由学校考前确定。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考生自备画板、彩色铅笔、油画棒，禁用水粉。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测试时间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90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分钟。</w:t>
            </w:r>
          </w:p>
        </w:tc>
      </w:tr>
      <w:tr w:rsidR="002C2B05" w:rsidRPr="00BD7BA3" w:rsidTr="005313FB">
        <w:trPr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2C2B05" w:rsidRPr="00BD7BA3" w:rsidRDefault="002C2B05" w:rsidP="005313F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bCs/>
                <w:color w:val="auto"/>
                <w:sz w:val="21"/>
                <w:szCs w:val="21"/>
              </w:rPr>
              <w:t>评分标准</w:t>
            </w:r>
          </w:p>
        </w:tc>
        <w:tc>
          <w:tcPr>
            <w:tcW w:w="980" w:type="pct"/>
            <w:shd w:val="clear" w:color="auto" w:fill="auto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演讲内容紧扣主题，构思新颖，层次分明，富有真情实感（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语言规范、准确，语速适中，表达流畅，声情并茂，富有感染力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(20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仪表大方，举止得体，自信稳健（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故事形象生动，不同角色区分明显（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人物情感表现充分（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</w:tc>
        <w:tc>
          <w:tcPr>
            <w:tcW w:w="901" w:type="pct"/>
            <w:shd w:val="clear" w:color="auto" w:fill="auto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能正确理解问题，分析问题，观点明确，重点突出（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内容表达能体现正确的教育观、儿童观、发展观、职业观（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语言表达比较准确、流畅、有条理，有一定的交流、沟通、应变能力（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仪表仪态得体，口齿清楚，普通话标准，语速适宜（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</w:tc>
        <w:tc>
          <w:tcPr>
            <w:tcW w:w="1178" w:type="pct"/>
            <w:shd w:val="clear" w:color="auto" w:fill="auto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能够运用科学的发声方法演唱歌曲（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音准、节奏正确（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歌唱声音洪亮，吐字清晰、音色圆润统一、流畅，演唱作品完整（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歌曲的处理恰到好处，准确地把握作品的演唱风格（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弹奏连贯流畅，姿势正确（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6.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弹唱配合协调统一，演奏完整，有一定的艺术表现力（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7.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弹唱同时能观察旁边观众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次以上或不少于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秒（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</w:tc>
        <w:tc>
          <w:tcPr>
            <w:tcW w:w="736" w:type="pct"/>
            <w:shd w:val="clear" w:color="auto" w:fill="auto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作品主题鲜明，内容健康，风格特征突出（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作品风格韵律把握准确，动作规范，流畅（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表现力强，舞蹈形象生动鲜明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(20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有较扎实的舞蹈基本功，舞台效果好（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作品主题鲜明，内容完整，教育性突出（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2.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能准确理解题意，自如地运用简笔画技巧（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3.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画面构图饱满，形象简练生动，线条流畅，能充分表达艺术的形式美（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4.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作品富有创造性和艺术感染力（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分）。</w:t>
            </w:r>
          </w:p>
        </w:tc>
      </w:tr>
    </w:tbl>
    <w:p w:rsidR="002C2B05" w:rsidRPr="009F210C" w:rsidRDefault="002C2B05" w:rsidP="002C2B05">
      <w:pPr>
        <w:spacing w:line="180" w:lineRule="exact"/>
        <w:rPr>
          <w:rFonts w:eastAsiaTheme="minorEastAsia"/>
          <w:color w:val="auto"/>
          <w:sz w:val="21"/>
          <w:szCs w:val="21"/>
        </w:rPr>
      </w:pPr>
      <w:bookmarkStart w:id="0" w:name="_GoBack"/>
      <w:bookmarkEnd w:id="0"/>
    </w:p>
    <w:sectPr w:rsidR="002C2B05" w:rsidRPr="009F210C" w:rsidSect="009F210C">
      <w:pgSz w:w="16838" w:h="11906" w:orient="landscape"/>
      <w:pgMar w:top="1361" w:right="1418" w:bottom="1361" w:left="1418" w:header="851" w:footer="850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0B" w:rsidRDefault="00CD6F0B" w:rsidP="002C2B05">
      <w:r>
        <w:separator/>
      </w:r>
    </w:p>
  </w:endnote>
  <w:endnote w:type="continuationSeparator" w:id="0">
    <w:p w:rsidR="00CD6F0B" w:rsidRDefault="00CD6F0B" w:rsidP="002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0B" w:rsidRDefault="00CD6F0B" w:rsidP="002C2B05">
      <w:r>
        <w:separator/>
      </w:r>
    </w:p>
  </w:footnote>
  <w:footnote w:type="continuationSeparator" w:id="0">
    <w:p w:rsidR="00CD6F0B" w:rsidRDefault="00CD6F0B" w:rsidP="002C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4"/>
    <w:rsid w:val="002C2B05"/>
    <w:rsid w:val="003D0919"/>
    <w:rsid w:val="0050783B"/>
    <w:rsid w:val="00611F64"/>
    <w:rsid w:val="006C3E9C"/>
    <w:rsid w:val="006D0C11"/>
    <w:rsid w:val="008A69AA"/>
    <w:rsid w:val="00900167"/>
    <w:rsid w:val="009B05F1"/>
    <w:rsid w:val="009F210C"/>
    <w:rsid w:val="00A66089"/>
    <w:rsid w:val="00B962A2"/>
    <w:rsid w:val="00BB5477"/>
    <w:rsid w:val="00CD6F0B"/>
    <w:rsid w:val="00DE100A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 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2018-03-26T11:08:00Z</dcterms:created>
  <dcterms:modified xsi:type="dcterms:W3CDTF">2018-03-26T11:20:00Z</dcterms:modified>
</cp:coreProperties>
</file>